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2731" w:rsidRPr="0003101A" w:rsidRDefault="000A0F99">
      <w:pPr>
        <w:pStyle w:val="1"/>
        <w:jc w:val="center"/>
        <w:rPr>
          <w:rFonts w:ascii="Times New Roman" w:hAnsi="Times New Roman" w:cs="Times New Roman"/>
        </w:rPr>
      </w:pPr>
      <w:r w:rsidRPr="0003101A">
        <w:rPr>
          <w:rFonts w:ascii="Times New Roman" w:hAnsi="Times New Roman" w:cs="Times New Roman"/>
        </w:rPr>
        <w:t>国家标准项目建议书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425"/>
        <w:gridCol w:w="750"/>
        <w:gridCol w:w="295"/>
        <w:gridCol w:w="1790"/>
        <w:gridCol w:w="45"/>
        <w:gridCol w:w="2790"/>
      </w:tblGrid>
      <w:tr w:rsidR="00702731" w:rsidRPr="0003101A" w:rsidTr="005E6FBF">
        <w:trPr>
          <w:trHeight w:val="906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中文名称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03101A" w:rsidRDefault="00702731" w:rsidP="005E6FBF">
            <w:pPr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866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英文名称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FE3A9E" w:rsidRDefault="00702731" w:rsidP="007B075F">
            <w:pPr>
              <w:rPr>
                <w:rFonts w:ascii="Times New Roman" w:hAnsi="Times New Roman" w:cs="Times New Roman"/>
              </w:rPr>
            </w:pPr>
          </w:p>
        </w:tc>
      </w:tr>
      <w:tr w:rsidR="00E67D3E" w:rsidRPr="0003101A" w:rsidTr="005E6FBF">
        <w:trPr>
          <w:trHeight w:val="866"/>
        </w:trPr>
        <w:tc>
          <w:tcPr>
            <w:tcW w:w="2093" w:type="dxa"/>
            <w:vAlign w:val="center"/>
          </w:tcPr>
          <w:p w:rsidR="00E67D3E" w:rsidRPr="0003101A" w:rsidRDefault="00E67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标准性质</w:t>
            </w:r>
          </w:p>
        </w:tc>
        <w:tc>
          <w:tcPr>
            <w:tcW w:w="7087" w:type="dxa"/>
            <w:gridSpan w:val="7"/>
            <w:vAlign w:val="center"/>
          </w:tcPr>
          <w:p w:rsidR="00E67D3E" w:rsidRPr="00FE3A9E" w:rsidRDefault="005E3690" w:rsidP="007B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62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E67D3E">
              <w:rPr>
                <w:rFonts w:ascii="Times New Roman" w:hAnsi="Times New Roman" w:cs="Times New Roman"/>
              </w:rPr>
              <w:t>推荐性国家标准</w:t>
            </w:r>
            <w:r w:rsidR="00E67D3E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61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E67D3E">
              <w:rPr>
                <w:rFonts w:ascii="Times New Roman" w:hAnsi="Times New Roman" w:cs="Times New Roman"/>
              </w:rPr>
              <w:t>强制性国家标准</w:t>
            </w:r>
          </w:p>
        </w:tc>
      </w:tr>
      <w:tr w:rsidR="00702731" w:rsidRPr="0003101A" w:rsidTr="005E6FBF">
        <w:trPr>
          <w:trHeight w:val="784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制定</w:t>
            </w:r>
            <w:r w:rsidRPr="0003101A">
              <w:rPr>
                <w:rFonts w:ascii="Times New Roman" w:hAnsi="Times New Roman" w:cs="Times New Roman"/>
              </w:rPr>
              <w:t>/</w:t>
            </w:r>
            <w:r w:rsidRPr="0003101A">
              <w:rPr>
                <w:rFonts w:ascii="Times New Roman" w:hAnsi="Times New Roman" w:cs="Times New Roman"/>
              </w:rPr>
              <w:t>修订</w:t>
            </w:r>
          </w:p>
        </w:tc>
        <w:tc>
          <w:tcPr>
            <w:tcW w:w="2462" w:type="dxa"/>
            <w:gridSpan w:val="4"/>
            <w:vAlign w:val="center"/>
          </w:tcPr>
          <w:p w:rsidR="00702731" w:rsidRPr="00FE3A9E" w:rsidRDefault="005E3690" w:rsidP="00FE3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60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制定</w:t>
            </w:r>
            <w:r w:rsidR="00E67D3E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59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修订</w:t>
            </w:r>
          </w:p>
        </w:tc>
        <w:tc>
          <w:tcPr>
            <w:tcW w:w="1790" w:type="dxa"/>
            <w:vAlign w:val="center"/>
          </w:tcPr>
          <w:p w:rsidR="00702731" w:rsidRPr="00FE3A9E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FE3A9E">
              <w:rPr>
                <w:rFonts w:ascii="Times New Roman" w:hAnsi="Times New Roman" w:cs="Times New Roman"/>
              </w:rPr>
              <w:t>被修订标准号</w:t>
            </w:r>
          </w:p>
        </w:tc>
        <w:tc>
          <w:tcPr>
            <w:tcW w:w="2835" w:type="dxa"/>
            <w:gridSpan w:val="2"/>
            <w:vAlign w:val="center"/>
          </w:tcPr>
          <w:p w:rsidR="00702731" w:rsidRPr="00FE3A9E" w:rsidRDefault="00702731" w:rsidP="005E6FBF">
            <w:pPr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采用国际标准</w:t>
            </w:r>
          </w:p>
        </w:tc>
        <w:tc>
          <w:tcPr>
            <w:tcW w:w="2462" w:type="dxa"/>
            <w:gridSpan w:val="4"/>
          </w:tcPr>
          <w:p w:rsidR="00E67D3E" w:rsidRDefault="005E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6" o:spid="_x0000_s1058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无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7" o:spid="_x0000_s1057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ISO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5" o:spid="_x0000_s1056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IEC  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4" o:spid="_x0000_s1055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ITU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3" o:spid="_x0000_s1054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ISO/IEC </w:t>
            </w:r>
          </w:p>
          <w:p w:rsidR="00702731" w:rsidRPr="00FE3A9E" w:rsidRDefault="005E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2" o:spid="_x0000_s1053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445930">
              <w:rPr>
                <w:rFonts w:ascii="Times New Roman" w:hAnsi="Times New Roman" w:cs="Times New Roman" w:hint="eastAsia"/>
              </w:rPr>
              <w:t>其他</w:t>
            </w:r>
          </w:p>
        </w:tc>
        <w:tc>
          <w:tcPr>
            <w:tcW w:w="1790" w:type="dxa"/>
            <w:vAlign w:val="center"/>
          </w:tcPr>
          <w:p w:rsidR="00702731" w:rsidRPr="00FE3A9E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FE3A9E">
              <w:rPr>
                <w:rFonts w:ascii="Times New Roman" w:hAnsi="Times New Roman" w:cs="Times New Roman"/>
              </w:rPr>
              <w:t>采用程度</w:t>
            </w:r>
          </w:p>
        </w:tc>
        <w:tc>
          <w:tcPr>
            <w:tcW w:w="2835" w:type="dxa"/>
            <w:gridSpan w:val="2"/>
          </w:tcPr>
          <w:p w:rsidR="00702731" w:rsidRPr="00FE3A9E" w:rsidRDefault="005E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52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等同</w:t>
            </w:r>
            <w:r w:rsidR="00E67D3E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1" o:spid="_x0000_s1051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修改</w:t>
            </w:r>
          </w:p>
          <w:p w:rsidR="00702731" w:rsidRPr="00FE3A9E" w:rsidRDefault="005E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0" o:spid="_x0000_s1050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非等效</w:t>
            </w:r>
          </w:p>
        </w:tc>
      </w:tr>
      <w:tr w:rsidR="00702731" w:rsidRPr="0003101A" w:rsidTr="005E6FBF">
        <w:trPr>
          <w:trHeight w:val="868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采标号</w:t>
            </w:r>
          </w:p>
        </w:tc>
        <w:tc>
          <w:tcPr>
            <w:tcW w:w="2462" w:type="dxa"/>
            <w:gridSpan w:val="4"/>
          </w:tcPr>
          <w:p w:rsidR="00955EBB" w:rsidRPr="00FE3A9E" w:rsidRDefault="00955EBB" w:rsidP="00955EBB">
            <w:pPr>
              <w:jc w:val="center"/>
              <w:rPr>
                <w:rFonts w:ascii="Times New Roman" w:hAnsi="Times New Roman" w:cs="Times New Roman"/>
              </w:rPr>
            </w:pPr>
          </w:p>
          <w:p w:rsidR="00166C27" w:rsidRPr="00FE3A9E" w:rsidRDefault="00166C27" w:rsidP="006404A9">
            <w:pPr>
              <w:ind w:leftChars="-15" w:left="-36" w:rightChars="-15" w:right="-36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702731" w:rsidRPr="00FE3A9E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FE3A9E">
              <w:rPr>
                <w:rFonts w:ascii="Times New Roman" w:hAnsi="Times New Roman" w:cs="Times New Roman"/>
              </w:rPr>
              <w:t>采标</w:t>
            </w:r>
            <w:r w:rsidR="00445930">
              <w:rPr>
                <w:rFonts w:ascii="Times New Roman" w:hAnsi="Times New Roman" w:cs="Times New Roman"/>
              </w:rPr>
              <w:t>中文</w:t>
            </w:r>
            <w:r w:rsidRPr="00FE3A9E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702731" w:rsidRPr="00FE3A9E" w:rsidRDefault="00702731" w:rsidP="007B075F">
            <w:pPr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616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标准类别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FE3A9E" w:rsidRDefault="005E3690" w:rsidP="006E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9" o:spid="_x0000_s1049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安全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8" o:spid="_x0000_s1048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卫生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47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环保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7" o:spid="_x0000_s1046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基础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6" o:spid="_x0000_s1045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方法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5" o:spid="_x0000_s1044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管理</w:t>
            </w:r>
            <w:r w:rsidR="00E67D3E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4" o:spid="_x0000_s1043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产品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3" o:spid="_x0000_s1042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其他</w:t>
            </w:r>
          </w:p>
        </w:tc>
      </w:tr>
      <w:tr w:rsidR="00702731" w:rsidRPr="0003101A" w:rsidTr="005E6FBF">
        <w:trPr>
          <w:trHeight w:val="53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FE3A9E" w:rsidRDefault="00702731" w:rsidP="005E6F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53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上报单位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FE3A9E" w:rsidRDefault="00702731" w:rsidP="005E6F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53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技术归口单位</w:t>
            </w:r>
          </w:p>
          <w:p w:rsidR="00702731" w:rsidRPr="0003101A" w:rsidRDefault="000A0F99" w:rsidP="00E001CC">
            <w:pPr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（或技术委员会）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FE3A9E" w:rsidRDefault="00442ACF" w:rsidP="00A336CD">
            <w:pPr>
              <w:jc w:val="both"/>
              <w:rPr>
                <w:rFonts w:ascii="Times New Roman" w:hAnsi="Times New Roman" w:cs="Times New Roman"/>
              </w:rPr>
            </w:pPr>
            <w:r w:rsidRPr="00FE3A9E">
              <w:rPr>
                <w:rFonts w:ascii="Times New Roman" w:hAnsi="Times New Roman" w:cs="Times New Roman"/>
              </w:rPr>
              <w:t>全国</w:t>
            </w:r>
            <w:r w:rsidR="00A336CD">
              <w:rPr>
                <w:rFonts w:ascii="Times New Roman" w:hAnsi="Times New Roman" w:cs="Times New Roman" w:hint="eastAsia"/>
              </w:rPr>
              <w:t>参茸产品标准化技术委员会</w:t>
            </w:r>
            <w:r w:rsidRPr="00FE3A9E">
              <w:rPr>
                <w:rFonts w:ascii="Times New Roman" w:hAnsi="Times New Roman" w:cs="Times New Roman"/>
              </w:rPr>
              <w:t>（</w:t>
            </w:r>
            <w:r w:rsidRPr="00FE3A9E">
              <w:rPr>
                <w:rFonts w:ascii="Times New Roman" w:hAnsi="Times New Roman" w:cs="Times New Roman"/>
              </w:rPr>
              <w:t>TC</w:t>
            </w:r>
            <w:r w:rsidR="00A336CD">
              <w:rPr>
                <w:rFonts w:ascii="Times New Roman" w:hAnsi="Times New Roman" w:cs="Times New Roman" w:hint="eastAsia"/>
              </w:rPr>
              <w:t>403</w:t>
            </w:r>
            <w:r w:rsidRPr="00FE3A9E">
              <w:rPr>
                <w:rFonts w:ascii="Times New Roman" w:hAnsi="Times New Roman" w:cs="Times New Roman"/>
              </w:rPr>
              <w:t>）</w:t>
            </w:r>
          </w:p>
        </w:tc>
      </w:tr>
      <w:tr w:rsidR="00702731" w:rsidRPr="0003101A" w:rsidTr="005E6FBF">
        <w:trPr>
          <w:trHeight w:val="53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01A">
              <w:rPr>
                <w:rFonts w:ascii="Times New Roman" w:hAnsi="Times New Roman" w:cs="Times New Roman"/>
              </w:rPr>
              <w:t>主管部门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FE3A9E" w:rsidRDefault="007B5E6E" w:rsidP="005E6F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3A9E">
              <w:rPr>
                <w:rFonts w:ascii="Times New Roman" w:hAnsi="Times New Roman" w:cs="Times New Roman"/>
                <w:bCs/>
              </w:rPr>
              <w:t>国家标准化管理委员会</w:t>
            </w:r>
            <w:r w:rsidR="00442ACF" w:rsidRPr="00FE3A9E">
              <w:rPr>
                <w:rFonts w:ascii="Times New Roman" w:hAnsi="Times New Roman" w:cs="Times New Roman"/>
                <w:bCs/>
              </w:rPr>
              <w:t>（</w:t>
            </w:r>
            <w:r w:rsidR="00442ACF" w:rsidRPr="00FE3A9E">
              <w:rPr>
                <w:rFonts w:ascii="Times New Roman" w:hAnsi="Times New Roman" w:cs="Times New Roman"/>
                <w:bCs/>
              </w:rPr>
              <w:t>469</w:t>
            </w:r>
            <w:r w:rsidR="00442ACF" w:rsidRPr="00FE3A9E">
              <w:rPr>
                <w:rFonts w:ascii="Times New Roman" w:hAnsi="Times New Roman" w:cs="Times New Roman"/>
                <w:bCs/>
              </w:rPr>
              <w:t>）</w:t>
            </w:r>
          </w:p>
        </w:tc>
      </w:tr>
      <w:tr w:rsidR="00702731" w:rsidRPr="0003101A" w:rsidTr="005E6FBF">
        <w:trPr>
          <w:trHeight w:val="952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起草单位</w:t>
            </w:r>
          </w:p>
        </w:tc>
        <w:tc>
          <w:tcPr>
            <w:tcW w:w="7087" w:type="dxa"/>
            <w:gridSpan w:val="7"/>
            <w:vAlign w:val="center"/>
          </w:tcPr>
          <w:p w:rsidR="00437674" w:rsidRPr="00FE3A9E" w:rsidRDefault="00437674" w:rsidP="005E6F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53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项目周期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FE3A9E" w:rsidRDefault="005E3690" w:rsidP="007B075F">
            <w:pPr>
              <w:rPr>
                <w:rFonts w:ascii="Times New Roman" w:hAnsi="Times New Roman" w:cs="Times New Roman"/>
                <w:b/>
                <w:bCs/>
              </w:rPr>
            </w:pPr>
            <w:r w:rsidRPr="005E3690">
              <w:rPr>
                <w:rFonts w:ascii="Times New Roman" w:hAnsi="Times New Roman" w:cs="Times New Roman"/>
                <w:noProof/>
              </w:rPr>
            </w:r>
            <w:r w:rsidRPr="005E3690">
              <w:rPr>
                <w:rFonts w:ascii="Times New Roman" w:hAnsi="Times New Roman" w:cs="Times New Roman"/>
                <w:noProof/>
              </w:rPr>
              <w:pict>
                <v:rect id="_x0000_s1041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12</w:t>
            </w:r>
            <w:r w:rsidR="000A0F99" w:rsidRPr="00FE3A9E">
              <w:rPr>
                <w:rFonts w:ascii="Times New Roman" w:hAnsi="Times New Roman" w:cs="Times New Roman"/>
              </w:rPr>
              <w:t>个月</w:t>
            </w:r>
            <w:r w:rsidR="007B075F">
              <w:rPr>
                <w:rFonts w:ascii="Times New Roman" w:hAnsi="Times New Roman" w:cs="Times New Roman" w:hint="eastAsia"/>
              </w:rPr>
              <w:t xml:space="preserve"> </w:t>
            </w:r>
            <w:r w:rsidRPr="005E3690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40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7B075F">
              <w:rPr>
                <w:rFonts w:ascii="Times New Roman" w:hAnsi="Times New Roman" w:cs="Times New Roman"/>
                <w:noProof/>
              </w:rPr>
              <w:t xml:space="preserve"> </w:t>
            </w:r>
            <w:r w:rsidR="000A0F99" w:rsidRPr="00FE3A9E">
              <w:rPr>
                <w:rFonts w:ascii="Times New Roman" w:hAnsi="Times New Roman" w:cs="Times New Roman"/>
              </w:rPr>
              <w:t>18</w:t>
            </w:r>
            <w:r w:rsidR="000A0F99" w:rsidRPr="00FE3A9E">
              <w:rPr>
                <w:rFonts w:ascii="Times New Roman" w:hAnsi="Times New Roman" w:cs="Times New Roman"/>
              </w:rPr>
              <w:t>个月</w:t>
            </w:r>
            <w:r w:rsidR="007B075F">
              <w:rPr>
                <w:rFonts w:ascii="Times New Roman" w:hAnsi="Times New Roman" w:cs="Times New Roman" w:hint="eastAsia"/>
              </w:rPr>
              <w:t xml:space="preserve"> </w:t>
            </w:r>
            <w:r w:rsidRPr="005E3690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1" o:spid="_x0000_s1039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 24</w:t>
            </w:r>
            <w:r w:rsidR="000A0F99" w:rsidRPr="00FE3A9E">
              <w:rPr>
                <w:rFonts w:ascii="Times New Roman" w:hAnsi="Times New Roman" w:cs="Times New Roman"/>
              </w:rPr>
              <w:t>个月</w:t>
            </w:r>
          </w:p>
        </w:tc>
      </w:tr>
      <w:tr w:rsidR="00702731" w:rsidRPr="0003101A" w:rsidTr="005E6FBF">
        <w:trPr>
          <w:trHeight w:val="53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是否采用快速程序</w:t>
            </w:r>
          </w:p>
        </w:tc>
        <w:tc>
          <w:tcPr>
            <w:tcW w:w="2167" w:type="dxa"/>
            <w:gridSpan w:val="3"/>
            <w:vAlign w:val="center"/>
          </w:tcPr>
          <w:p w:rsidR="00702731" w:rsidRPr="00FE3A9E" w:rsidRDefault="005E3690" w:rsidP="007B075F">
            <w:pPr>
              <w:rPr>
                <w:rFonts w:ascii="Times New Roman" w:hAnsi="Times New Roman" w:cs="Times New Roman"/>
                <w:b/>
                <w:bCs/>
              </w:rPr>
            </w:pPr>
            <w:r w:rsidRPr="005E3690">
              <w:rPr>
                <w:rFonts w:ascii="Times New Roman" w:hAnsi="Times New Roman" w:cs="Times New Roman"/>
                <w:noProof/>
              </w:rPr>
            </w:r>
            <w:r w:rsidRPr="005E3690">
              <w:rPr>
                <w:rFonts w:ascii="Times New Roman" w:hAnsi="Times New Roman" w:cs="Times New Roman"/>
                <w:noProof/>
              </w:rPr>
              <w:pict>
                <v:rect id="_x0000_s1038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是</w:t>
            </w:r>
            <w:r w:rsidR="00E67D3E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Pr="005E3690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10" o:spid="_x0000_s1037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702731" w:rsidRPr="00FE3A9E" w:rsidRDefault="000A0F99">
            <w:pPr>
              <w:rPr>
                <w:rFonts w:ascii="Times New Roman" w:hAnsi="Times New Roman" w:cs="Times New Roman"/>
                <w:b/>
                <w:bCs/>
              </w:rPr>
            </w:pPr>
            <w:r w:rsidRPr="00FE3A9E">
              <w:rPr>
                <w:rFonts w:ascii="Times New Roman" w:hAnsi="Times New Roman" w:cs="Times New Roman"/>
              </w:rPr>
              <w:t>快速程序代码</w:t>
            </w:r>
          </w:p>
        </w:tc>
        <w:tc>
          <w:tcPr>
            <w:tcW w:w="2790" w:type="dxa"/>
            <w:vAlign w:val="center"/>
          </w:tcPr>
          <w:p w:rsidR="00702731" w:rsidRPr="00FE3A9E" w:rsidRDefault="005E3690">
            <w:pPr>
              <w:rPr>
                <w:rFonts w:ascii="Times New Roman" w:hAnsi="Times New Roman" w:cs="Times New Roman"/>
                <w:b/>
                <w:bCs/>
              </w:rPr>
            </w:pPr>
            <w:r w:rsidRPr="005E3690">
              <w:rPr>
                <w:rFonts w:ascii="Times New Roman" w:hAnsi="Times New Roman" w:cs="Times New Roman"/>
                <w:noProof/>
              </w:rPr>
            </w:r>
            <w:r w:rsidRPr="005E3690">
              <w:rPr>
                <w:rFonts w:ascii="Times New Roman" w:hAnsi="Times New Roman" w:cs="Times New Roman"/>
                <w:noProof/>
              </w:rPr>
              <w:pict>
                <v:rect id="Rectangle 12" o:spid="_x0000_s1036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B1 </w:t>
            </w:r>
            <w:r w:rsidRPr="005E3690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" o:spid="_x0000_s1035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B2 </w:t>
            </w:r>
            <w:r w:rsidRPr="005E3690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7" o:spid="_x0000_s1034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B3   </w:t>
            </w:r>
            <w:r w:rsidRPr="005E3690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6" o:spid="_x0000_s1033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 xml:space="preserve">B4 </w:t>
            </w:r>
            <w:r w:rsidRPr="005E3690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5" o:spid="_x0000_s1032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FE3A9E">
              <w:rPr>
                <w:rFonts w:ascii="Times New Roman" w:hAnsi="Times New Roman" w:cs="Times New Roman"/>
              </w:rPr>
              <w:t>C3</w:t>
            </w:r>
          </w:p>
        </w:tc>
      </w:tr>
      <w:tr w:rsidR="00702731" w:rsidRPr="0003101A" w:rsidTr="005E6FBF">
        <w:trPr>
          <w:trHeight w:val="53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经费预算说明</w:t>
            </w:r>
          </w:p>
        </w:tc>
        <w:tc>
          <w:tcPr>
            <w:tcW w:w="7087" w:type="dxa"/>
            <w:gridSpan w:val="7"/>
          </w:tcPr>
          <w:p w:rsidR="00B33FD3" w:rsidRPr="00FE3A9E" w:rsidRDefault="006404A9" w:rsidP="00445930">
            <w:pPr>
              <w:ind w:firstLineChars="200" w:firstLine="4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 w:hint="eastAsia"/>
                <w:bCs/>
              </w:rPr>
              <w:t>（示例）</w:t>
            </w:r>
            <w:r w:rsidR="005E6FBF" w:rsidRPr="00FE3A9E">
              <w:rPr>
                <w:rFonts w:ascii="Times New Roman" w:cs="Times New Roman"/>
                <w:bCs/>
              </w:rPr>
              <w:t>申请经费总额</w:t>
            </w:r>
            <w:r w:rsidR="00445930">
              <w:rPr>
                <w:rFonts w:ascii="Times New Roman" w:hAnsi="Times New Roman" w:cs="Times New Roman" w:hint="eastAsia"/>
                <w:bCs/>
              </w:rPr>
              <w:t>XX</w:t>
            </w:r>
            <w:r w:rsidR="005E6FBF" w:rsidRPr="00FE3A9E">
              <w:rPr>
                <w:rFonts w:ascii="Times New Roman" w:cs="Times New Roman"/>
                <w:bCs/>
              </w:rPr>
              <w:t>万元，其中</w:t>
            </w:r>
            <w:r w:rsidR="005859C5" w:rsidRPr="00FE3A9E">
              <w:rPr>
                <w:rFonts w:ascii="Times New Roman" w:hAnsi="Times New Roman" w:cs="Times New Roman"/>
                <w:bCs/>
              </w:rPr>
              <w:t>国拨</w:t>
            </w:r>
            <w:r w:rsidR="00B33FD3" w:rsidRPr="00FE3A9E">
              <w:rPr>
                <w:rFonts w:ascii="Times New Roman" w:hAnsi="Times New Roman" w:cs="Times New Roman"/>
                <w:bCs/>
              </w:rPr>
              <w:t>经费</w:t>
            </w:r>
            <w:r w:rsidR="00445930">
              <w:rPr>
                <w:rFonts w:ascii="Times New Roman" w:hAnsi="Times New Roman" w:cs="Times New Roman" w:hint="eastAsia"/>
                <w:bCs/>
              </w:rPr>
              <w:t>XX</w:t>
            </w:r>
            <w:r w:rsidR="00B33FD3" w:rsidRPr="00FE3A9E">
              <w:rPr>
                <w:rFonts w:ascii="Times New Roman" w:hAnsi="Times New Roman" w:cs="Times New Roman"/>
                <w:bCs/>
              </w:rPr>
              <w:t>万元，</w:t>
            </w:r>
            <w:r w:rsidR="005859C5" w:rsidRPr="00FE3A9E">
              <w:rPr>
                <w:rFonts w:ascii="Times New Roman" w:hAnsi="Times New Roman" w:cs="Times New Roman"/>
                <w:bCs/>
              </w:rPr>
              <w:t>自筹经费</w:t>
            </w:r>
            <w:r w:rsidR="00445930">
              <w:rPr>
                <w:rFonts w:ascii="Times New Roman" w:hAnsi="Times New Roman" w:cs="Times New Roman" w:hint="eastAsia"/>
                <w:bCs/>
              </w:rPr>
              <w:t>XX</w:t>
            </w:r>
            <w:r w:rsidR="005859C5" w:rsidRPr="00FE3A9E">
              <w:rPr>
                <w:rFonts w:ascii="Times New Roman" w:hAnsi="Times New Roman" w:cs="Times New Roman"/>
                <w:bCs/>
              </w:rPr>
              <w:t>万元</w:t>
            </w:r>
            <w:r w:rsidR="005E6FBF" w:rsidRPr="00FE3A9E">
              <w:rPr>
                <w:rFonts w:ascii="Times New Roman" w:cs="Times New Roman"/>
                <w:bCs/>
              </w:rPr>
              <w:t>，其中会议费</w:t>
            </w:r>
            <w:r w:rsidR="00445930">
              <w:rPr>
                <w:rFonts w:ascii="Times New Roman" w:hAnsi="Times New Roman" w:cs="Times New Roman" w:hint="eastAsia"/>
                <w:bCs/>
              </w:rPr>
              <w:t>XX</w:t>
            </w:r>
            <w:r w:rsidR="005E6FBF" w:rsidRPr="00FE3A9E">
              <w:rPr>
                <w:rFonts w:ascii="Times New Roman" w:cs="Times New Roman"/>
                <w:bCs/>
              </w:rPr>
              <w:t>万元，印刷等其它费用</w:t>
            </w:r>
            <w:r w:rsidR="00445930">
              <w:rPr>
                <w:rFonts w:ascii="Times New Roman" w:hAnsi="Times New Roman" w:cs="Times New Roman" w:hint="eastAsia"/>
                <w:bCs/>
              </w:rPr>
              <w:t>XX</w:t>
            </w:r>
            <w:r w:rsidR="005E6FBF" w:rsidRPr="00FE3A9E">
              <w:rPr>
                <w:rFonts w:ascii="Times New Roman" w:cs="Times New Roman"/>
                <w:bCs/>
              </w:rPr>
              <w:t>万元</w:t>
            </w:r>
            <w:r w:rsidR="005859C5" w:rsidRPr="00FE3A9E">
              <w:rPr>
                <w:rFonts w:ascii="Times New Roman" w:hAnsi="Times New Roman" w:cs="Times New Roman"/>
                <w:bCs/>
              </w:rPr>
              <w:t>。</w:t>
            </w:r>
            <w:r w:rsidR="00B33FD3" w:rsidRPr="00FE3A9E">
              <w:rPr>
                <w:rFonts w:ascii="Times New Roman" w:hAnsi="Times New Roman" w:cs="Times New Roman"/>
                <w:szCs w:val="21"/>
              </w:rPr>
              <w:t>当国家补助经费达不到预算要求时，将自行确保项目按时完成。</w:t>
            </w:r>
          </w:p>
        </w:tc>
      </w:tr>
      <w:tr w:rsidR="00702731" w:rsidRPr="0003101A" w:rsidTr="00EC2EF2">
        <w:trPr>
          <w:trHeight w:val="427"/>
        </w:trPr>
        <w:tc>
          <w:tcPr>
            <w:tcW w:w="2093" w:type="dxa"/>
            <w:vAlign w:val="center"/>
          </w:tcPr>
          <w:p w:rsidR="006404A9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目的、意义</w:t>
            </w:r>
          </w:p>
          <w:p w:rsidR="00702731" w:rsidRPr="0003101A" w:rsidRDefault="0064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（不</w:t>
            </w:r>
            <w:r w:rsidR="00445930">
              <w:rPr>
                <w:rFonts w:ascii="Times New Roman" w:hAnsi="Times New Roman" w:cs="Times New Roman" w:hint="eastAsia"/>
              </w:rPr>
              <w:t>应</w:t>
            </w:r>
            <w:r>
              <w:rPr>
                <w:rFonts w:ascii="Times New Roman" w:hAnsi="Times New Roman" w:cs="Times New Roman" w:hint="eastAsia"/>
              </w:rPr>
              <w:t>少于</w:t>
            </w:r>
            <w:r>
              <w:rPr>
                <w:rFonts w:ascii="Times New Roman" w:hAnsi="Times New Roman" w:cs="Times New Roman" w:hint="eastAsia"/>
              </w:rPr>
              <w:t>300</w:t>
            </w:r>
            <w:r>
              <w:rPr>
                <w:rFonts w:ascii="Times New Roman" w:hAnsi="Times New Roman" w:cs="Times New Roman" w:hint="eastAsia"/>
              </w:rPr>
              <w:t>字）</w:t>
            </w:r>
          </w:p>
        </w:tc>
        <w:tc>
          <w:tcPr>
            <w:tcW w:w="7087" w:type="dxa"/>
            <w:gridSpan w:val="7"/>
          </w:tcPr>
          <w:p w:rsidR="00702731" w:rsidRPr="00FE3A9E" w:rsidRDefault="00702731" w:rsidP="008C5BBE">
            <w:pPr>
              <w:adjustRightInd w:val="0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EF2" w:rsidRPr="0003101A" w:rsidTr="00EC2EF2">
        <w:trPr>
          <w:trHeight w:val="803"/>
        </w:trPr>
        <w:tc>
          <w:tcPr>
            <w:tcW w:w="3085" w:type="dxa"/>
            <w:gridSpan w:val="2"/>
            <w:vAlign w:val="center"/>
          </w:tcPr>
          <w:p w:rsidR="00EC2EF2" w:rsidRPr="0003101A" w:rsidRDefault="00EC2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是否同步制定外文版</w:t>
            </w:r>
          </w:p>
        </w:tc>
        <w:tc>
          <w:tcPr>
            <w:tcW w:w="6095" w:type="dxa"/>
            <w:gridSpan w:val="6"/>
            <w:vAlign w:val="center"/>
          </w:tcPr>
          <w:p w:rsidR="00EC2EF2" w:rsidRPr="00FE3A9E" w:rsidRDefault="00EC2EF2" w:rsidP="00EC2EF2">
            <w:pPr>
              <w:adjustRightInd w:val="0"/>
              <w:ind w:firstLineChars="200" w:firstLine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 w:rsidRPr="00EC2EF2">
              <w:rPr>
                <w:rFonts w:ascii="Times New Roman" w:hAnsi="Times New Roman" w:cs="Times New Roman"/>
              </w:rPr>
              <w:t>是</w:t>
            </w:r>
            <w:r w:rsidRPr="00EC2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     </w:t>
            </w:r>
            <w:r w:rsidRPr="00EC2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 w:rsidRPr="00EC2EF2">
              <w:rPr>
                <w:rFonts w:ascii="Times New Roman" w:hAnsi="Times New Roman" w:cs="Times New Roman"/>
              </w:rPr>
              <w:t>否</w:t>
            </w:r>
          </w:p>
        </w:tc>
      </w:tr>
      <w:tr w:rsidR="00EC2EF2" w:rsidRPr="0003101A" w:rsidTr="00EC2EF2">
        <w:trPr>
          <w:trHeight w:val="2284"/>
        </w:trPr>
        <w:tc>
          <w:tcPr>
            <w:tcW w:w="2093" w:type="dxa"/>
            <w:vAlign w:val="center"/>
          </w:tcPr>
          <w:p w:rsidR="00EC2EF2" w:rsidRDefault="00EC2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理由</w:t>
            </w:r>
          </w:p>
          <w:p w:rsidR="00EC2EF2" w:rsidRPr="0003101A" w:rsidRDefault="00EC2EF2" w:rsidP="00EC2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Pr="00EC2EF2">
              <w:rPr>
                <w:rFonts w:ascii="Times New Roman" w:hAnsi="Times New Roman" w:cs="Times New Roman" w:hint="eastAsia"/>
              </w:rPr>
              <w:t>如选否，请填写不同步制定外文版的理由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7087" w:type="dxa"/>
            <w:gridSpan w:val="7"/>
          </w:tcPr>
          <w:p w:rsidR="00EC2EF2" w:rsidRPr="00FE3A9E" w:rsidRDefault="00EC2EF2" w:rsidP="008C5BBE">
            <w:pPr>
              <w:adjustRightInd w:val="0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1704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范围和主要技术内容</w:t>
            </w:r>
          </w:p>
        </w:tc>
        <w:tc>
          <w:tcPr>
            <w:tcW w:w="7087" w:type="dxa"/>
            <w:gridSpan w:val="7"/>
          </w:tcPr>
          <w:p w:rsidR="006008D9" w:rsidRPr="00FE3A9E" w:rsidRDefault="006008D9" w:rsidP="005E6FBF">
            <w:pPr>
              <w:jc w:val="both"/>
              <w:rPr>
                <w:rFonts w:ascii="Times New Roman" w:hAnsi="Times New Roman" w:cs="Times New Roman"/>
              </w:rPr>
            </w:pPr>
          </w:p>
          <w:p w:rsidR="00702731" w:rsidRPr="00FE3A9E" w:rsidRDefault="00702731" w:rsidP="005E6FBF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2016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国内外情况简要说明</w:t>
            </w:r>
          </w:p>
        </w:tc>
        <w:tc>
          <w:tcPr>
            <w:tcW w:w="7087" w:type="dxa"/>
            <w:gridSpan w:val="7"/>
          </w:tcPr>
          <w:p w:rsidR="0079727B" w:rsidRPr="0079727B" w:rsidRDefault="0079727B">
            <w:pPr>
              <w:ind w:firstLineChars="200" w:firstLine="480"/>
              <w:jc w:val="both"/>
              <w:rPr>
                <w:rFonts w:ascii="Times New Roman" w:cs="Times New Roman"/>
              </w:rPr>
            </w:pPr>
          </w:p>
        </w:tc>
      </w:tr>
      <w:tr w:rsidR="00702731" w:rsidRPr="0003101A" w:rsidTr="005E6FBF">
        <w:trPr>
          <w:trHeight w:val="2016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标准涉及的产品清单</w:t>
            </w:r>
          </w:p>
        </w:tc>
        <w:tc>
          <w:tcPr>
            <w:tcW w:w="7087" w:type="dxa"/>
            <w:gridSpan w:val="7"/>
          </w:tcPr>
          <w:p w:rsidR="00702731" w:rsidRPr="0003101A" w:rsidRDefault="00702731">
            <w:pPr>
              <w:rPr>
                <w:rFonts w:ascii="Times New Roman" w:hAnsi="Times New Roman" w:cs="Times New Roman"/>
              </w:rPr>
            </w:pPr>
          </w:p>
          <w:p w:rsidR="00B74401" w:rsidRPr="0003101A" w:rsidRDefault="00B74401">
            <w:pPr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66355C">
        <w:trPr>
          <w:trHeight w:val="198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是否有国家级科研项目支撑</w:t>
            </w:r>
          </w:p>
        </w:tc>
        <w:tc>
          <w:tcPr>
            <w:tcW w:w="2167" w:type="dxa"/>
            <w:gridSpan w:val="3"/>
            <w:vAlign w:val="center"/>
          </w:tcPr>
          <w:p w:rsidR="00702731" w:rsidRPr="0003101A" w:rsidRDefault="005E3690" w:rsidP="00DA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31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03101A">
              <w:rPr>
                <w:rFonts w:ascii="Times New Roman" w:hAnsi="Times New Roman" w:cs="Times New Roman"/>
              </w:rPr>
              <w:t>是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30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03101A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科研项目编号及名称</w:t>
            </w:r>
          </w:p>
        </w:tc>
        <w:tc>
          <w:tcPr>
            <w:tcW w:w="2790" w:type="dxa"/>
            <w:vAlign w:val="center"/>
          </w:tcPr>
          <w:p w:rsidR="00702731" w:rsidRPr="0003101A" w:rsidRDefault="00702731" w:rsidP="006635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198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是否涉及专利</w:t>
            </w:r>
          </w:p>
        </w:tc>
        <w:tc>
          <w:tcPr>
            <w:tcW w:w="2167" w:type="dxa"/>
            <w:gridSpan w:val="3"/>
            <w:vAlign w:val="center"/>
          </w:tcPr>
          <w:p w:rsidR="00702731" w:rsidRPr="0003101A" w:rsidRDefault="005E3690" w:rsidP="00B7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3" o:spid="_x0000_s1029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03101A">
              <w:rPr>
                <w:rFonts w:ascii="Times New Roman" w:hAnsi="Times New Roman" w:cs="Times New Roman"/>
              </w:rPr>
              <w:t>是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_x0000_s1028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03101A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专利号及名称</w:t>
            </w:r>
          </w:p>
        </w:tc>
        <w:tc>
          <w:tcPr>
            <w:tcW w:w="2790" w:type="dxa"/>
          </w:tcPr>
          <w:p w:rsidR="00702731" w:rsidRPr="0003101A" w:rsidRDefault="00702731">
            <w:pPr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EC2EF2">
        <w:trPr>
          <w:trHeight w:val="1390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lastRenderedPageBreak/>
              <w:t>是否由行标或地标转化</w:t>
            </w:r>
          </w:p>
        </w:tc>
        <w:tc>
          <w:tcPr>
            <w:tcW w:w="2167" w:type="dxa"/>
            <w:gridSpan w:val="3"/>
            <w:vAlign w:val="center"/>
          </w:tcPr>
          <w:p w:rsidR="00702731" w:rsidRPr="0003101A" w:rsidRDefault="005E3690" w:rsidP="00B7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2" o:spid="_x0000_s1027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03101A">
              <w:rPr>
                <w:rFonts w:ascii="Times New Roman" w:hAnsi="Times New Roman" w:cs="Times New Roman"/>
              </w:rPr>
              <w:t>是</w:t>
            </w:r>
            <w:r w:rsidR="00E67D3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4" o:spid="_x0000_s1026" style="width:7.8pt;height:8.4pt;visibility:visible;mso-position-horizontal-relative:char;mso-position-vertical-relative:line" filled="f" fillcolor="#9cbee0" strokeweight="1.25pt">
                  <w10:wrap type="none"/>
                  <w10:anchorlock/>
                </v:rect>
              </w:pict>
            </w:r>
            <w:r w:rsidR="000A0F99" w:rsidRPr="0003101A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行地标标准号及名称</w:t>
            </w:r>
          </w:p>
        </w:tc>
        <w:tc>
          <w:tcPr>
            <w:tcW w:w="2790" w:type="dxa"/>
          </w:tcPr>
          <w:p w:rsidR="00702731" w:rsidRPr="0003101A" w:rsidRDefault="00702731">
            <w:pPr>
              <w:rPr>
                <w:rFonts w:ascii="Times New Roman" w:hAnsi="Times New Roman" w:cs="Times New Roman"/>
              </w:rPr>
            </w:pPr>
          </w:p>
        </w:tc>
      </w:tr>
      <w:tr w:rsidR="00EC2EF2" w:rsidRPr="0003101A" w:rsidTr="00EC2EF2">
        <w:trPr>
          <w:trHeight w:val="988"/>
        </w:trPr>
        <w:tc>
          <w:tcPr>
            <w:tcW w:w="3510" w:type="dxa"/>
            <w:gridSpan w:val="3"/>
            <w:vAlign w:val="center"/>
          </w:tcPr>
          <w:p w:rsidR="00EC2EF2" w:rsidRPr="0003101A" w:rsidRDefault="00EC2EF2" w:rsidP="00EC2EF2">
            <w:pPr>
              <w:jc w:val="center"/>
              <w:rPr>
                <w:rFonts w:ascii="Times New Roman" w:hAnsi="Times New Roman" w:cs="Times New Roman"/>
              </w:rPr>
            </w:pPr>
            <w:r w:rsidRPr="00EC2EF2">
              <w:rPr>
                <w:rFonts w:ascii="Times New Roman" w:hAnsi="Times New Roman" w:cs="Times New Roman" w:hint="eastAsia"/>
              </w:rPr>
              <w:t>是否属于军民通用的标准项目</w:t>
            </w:r>
          </w:p>
        </w:tc>
        <w:tc>
          <w:tcPr>
            <w:tcW w:w="5670" w:type="dxa"/>
            <w:gridSpan w:val="5"/>
            <w:vAlign w:val="center"/>
          </w:tcPr>
          <w:p w:rsidR="00EC2EF2" w:rsidRPr="0003101A" w:rsidRDefault="00EC2EF2">
            <w:pPr>
              <w:rPr>
                <w:rFonts w:ascii="Times New Roman" w:hAnsi="Times New Roman" w:cs="Times New Roman"/>
              </w:rPr>
            </w:pPr>
            <w:r w:rsidRPr="00EC2EF2">
              <w:rPr>
                <w:rFonts w:ascii="Times New Roman" w:hAnsi="Times New Roman" w:cs="Times New Roman"/>
              </w:rPr>
              <w:t>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 w:rsidRPr="00EC2EF2">
              <w:rPr>
                <w:rFonts w:ascii="Times New Roman" w:hAnsi="Times New Roman" w:cs="Times New Roman"/>
              </w:rPr>
              <w:t>是</w:t>
            </w:r>
            <w:r w:rsidRPr="00EC2EF2">
              <w:rPr>
                <w:rFonts w:ascii="Times New Roman" w:hAnsi="Times New Roman" w:cs="Times New Roman"/>
              </w:rPr>
              <w:t xml:space="preserve">         </w:t>
            </w:r>
            <w:r w:rsidRPr="00EC2EF2">
              <w:rPr>
                <w:rFonts w:ascii="Times New Roman" w:hAnsi="Times New Roman" w:cs="Times New Roman"/>
              </w:rPr>
              <w:t>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 w:rsidRPr="00EC2EF2">
              <w:rPr>
                <w:rFonts w:ascii="Times New Roman" w:hAnsi="Times New Roman" w:cs="Times New Roman"/>
              </w:rPr>
              <w:t>否</w:t>
            </w:r>
          </w:p>
        </w:tc>
      </w:tr>
      <w:tr w:rsidR="00EC2EF2" w:rsidRPr="0003101A" w:rsidTr="00EC2EF2">
        <w:trPr>
          <w:trHeight w:val="1710"/>
        </w:trPr>
        <w:tc>
          <w:tcPr>
            <w:tcW w:w="2093" w:type="dxa"/>
            <w:vAlign w:val="center"/>
          </w:tcPr>
          <w:p w:rsidR="00EC2EF2" w:rsidRPr="00EC2EF2" w:rsidRDefault="00EC2EF2" w:rsidP="00EC2EF2">
            <w:pPr>
              <w:jc w:val="center"/>
              <w:rPr>
                <w:rFonts w:ascii="Times New Roman" w:hAnsi="Times New Roman" w:cs="Times New Roman"/>
              </w:rPr>
            </w:pPr>
            <w:r w:rsidRPr="00EC2EF2">
              <w:rPr>
                <w:rFonts w:ascii="Times New Roman" w:hAnsi="Times New Roman" w:cs="Times New Roman" w:hint="eastAsia"/>
              </w:rPr>
              <w:t>属于军民通用标准的理由</w:t>
            </w:r>
          </w:p>
          <w:p w:rsidR="00EC2EF2" w:rsidRPr="0003101A" w:rsidRDefault="00EC2EF2" w:rsidP="00EC2EF2">
            <w:pPr>
              <w:jc w:val="center"/>
              <w:rPr>
                <w:rFonts w:ascii="Times New Roman" w:hAnsi="Times New Roman" w:cs="Times New Roman"/>
              </w:rPr>
            </w:pPr>
            <w:r w:rsidRPr="00EC2EF2">
              <w:rPr>
                <w:rFonts w:ascii="Times New Roman" w:hAnsi="Times New Roman" w:cs="Times New Roman" w:hint="eastAsia"/>
              </w:rPr>
              <w:t>及与军方协调情况</w:t>
            </w:r>
          </w:p>
        </w:tc>
        <w:tc>
          <w:tcPr>
            <w:tcW w:w="7087" w:type="dxa"/>
            <w:gridSpan w:val="7"/>
            <w:vAlign w:val="center"/>
          </w:tcPr>
          <w:p w:rsidR="00EC2EF2" w:rsidRPr="0003101A" w:rsidRDefault="00EC2EF2">
            <w:pPr>
              <w:rPr>
                <w:rFonts w:ascii="Times New Roman" w:hAnsi="Times New Roman" w:cs="Times New Roman"/>
              </w:rPr>
            </w:pPr>
          </w:p>
        </w:tc>
      </w:tr>
      <w:tr w:rsidR="00702731" w:rsidRPr="0003101A" w:rsidTr="005E6FBF">
        <w:trPr>
          <w:trHeight w:val="1749"/>
        </w:trPr>
        <w:tc>
          <w:tcPr>
            <w:tcW w:w="2093" w:type="dxa"/>
            <w:vAlign w:val="center"/>
          </w:tcPr>
          <w:p w:rsidR="00702731" w:rsidRPr="0003101A" w:rsidRDefault="000A0F99">
            <w:pPr>
              <w:jc w:val="center"/>
              <w:rPr>
                <w:rFonts w:ascii="Times New Roman" w:hAnsi="Times New Roman" w:cs="Times New Roman"/>
              </w:rPr>
            </w:pPr>
            <w:r w:rsidRPr="0003101A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7087" w:type="dxa"/>
            <w:gridSpan w:val="7"/>
            <w:vAlign w:val="center"/>
          </w:tcPr>
          <w:p w:rsidR="00702731" w:rsidRPr="0003101A" w:rsidRDefault="00702731" w:rsidP="007307A9">
            <w:pPr>
              <w:ind w:firstLineChars="100" w:firstLine="240"/>
              <w:rPr>
                <w:rFonts w:ascii="Times New Roman" w:hAnsi="Times New Roman" w:cs="Times New Roman"/>
              </w:rPr>
            </w:pPr>
          </w:p>
        </w:tc>
      </w:tr>
    </w:tbl>
    <w:p w:rsidR="00702731" w:rsidRPr="0003101A" w:rsidRDefault="00702731">
      <w:pPr>
        <w:rPr>
          <w:rFonts w:ascii="Times New Roman" w:hAnsi="Times New Roman" w:cs="Times New Roman"/>
        </w:rPr>
      </w:pPr>
    </w:p>
    <w:p w:rsidR="00702731" w:rsidRPr="0003101A" w:rsidRDefault="000A0F99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填写说明：</w:t>
      </w:r>
    </w:p>
    <w:p w:rsidR="00702731" w:rsidRPr="0003101A" w:rsidRDefault="000A0F99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1</w:t>
      </w:r>
      <w:r w:rsidRPr="0003101A">
        <w:rPr>
          <w:rFonts w:ascii="Times New Roman" w:hAnsi="Times New Roman" w:cs="Times New Roman"/>
          <w:sz w:val="21"/>
          <w:szCs w:val="21"/>
        </w:rPr>
        <w:t>．非必填项说明</w:t>
      </w:r>
    </w:p>
    <w:p w:rsidR="00702731" w:rsidRPr="0003101A" w:rsidRDefault="000A0F99">
      <w:pPr>
        <w:pStyle w:val="a7"/>
        <w:spacing w:before="0" w:beforeAutospacing="0" w:after="0" w:afterAutospacing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1</w:t>
      </w:r>
      <w:r w:rsidRPr="0003101A">
        <w:rPr>
          <w:rFonts w:ascii="Times New Roman" w:hAnsi="Times New Roman" w:cs="Times New Roman"/>
          <w:sz w:val="21"/>
          <w:szCs w:val="21"/>
        </w:rPr>
        <w:t>）采用国际标准为</w:t>
      </w:r>
      <w:r w:rsidRPr="0003101A">
        <w:rPr>
          <w:rFonts w:ascii="Times New Roman" w:hAnsi="Times New Roman" w:cs="Times New Roman"/>
          <w:sz w:val="21"/>
          <w:szCs w:val="21"/>
        </w:rPr>
        <w:t>“</w:t>
      </w:r>
      <w:r w:rsidRPr="0003101A">
        <w:rPr>
          <w:rFonts w:ascii="Times New Roman" w:hAnsi="Times New Roman" w:cs="Times New Roman"/>
          <w:sz w:val="21"/>
          <w:szCs w:val="21"/>
        </w:rPr>
        <w:t>无</w:t>
      </w:r>
      <w:r w:rsidRPr="0003101A">
        <w:rPr>
          <w:rFonts w:ascii="Times New Roman" w:hAnsi="Times New Roman" w:cs="Times New Roman"/>
          <w:sz w:val="21"/>
          <w:szCs w:val="21"/>
        </w:rPr>
        <w:t>”</w:t>
      </w:r>
      <w:r w:rsidRPr="0003101A">
        <w:rPr>
          <w:rFonts w:ascii="Times New Roman" w:hAnsi="Times New Roman" w:cs="Times New Roman"/>
          <w:sz w:val="21"/>
          <w:szCs w:val="21"/>
        </w:rPr>
        <w:t>时，</w:t>
      </w:r>
      <w:r w:rsidRPr="0003101A">
        <w:rPr>
          <w:rFonts w:ascii="Times New Roman" w:hAnsi="Times New Roman" w:cs="Times New Roman"/>
          <w:sz w:val="21"/>
          <w:szCs w:val="21"/>
        </w:rPr>
        <w:t>“</w:t>
      </w:r>
      <w:r w:rsidRPr="0003101A">
        <w:rPr>
          <w:rFonts w:ascii="Times New Roman" w:hAnsi="Times New Roman" w:cs="Times New Roman"/>
          <w:sz w:val="21"/>
          <w:szCs w:val="21"/>
        </w:rPr>
        <w:t>采用程度</w:t>
      </w:r>
      <w:r w:rsidRPr="0003101A">
        <w:rPr>
          <w:rFonts w:ascii="Times New Roman" w:hAnsi="Times New Roman" w:cs="Times New Roman"/>
          <w:sz w:val="21"/>
          <w:szCs w:val="21"/>
        </w:rPr>
        <w:t>”</w:t>
      </w:r>
      <w:r w:rsidRPr="0003101A">
        <w:rPr>
          <w:rFonts w:ascii="Times New Roman" w:hAnsi="Times New Roman" w:cs="Times New Roman"/>
          <w:sz w:val="21"/>
          <w:szCs w:val="21"/>
        </w:rPr>
        <w:t>、</w:t>
      </w:r>
      <w:r w:rsidRPr="0003101A">
        <w:rPr>
          <w:rFonts w:ascii="Times New Roman" w:hAnsi="Times New Roman" w:cs="Times New Roman"/>
          <w:sz w:val="21"/>
          <w:szCs w:val="21"/>
        </w:rPr>
        <w:t>“</w:t>
      </w:r>
      <w:r w:rsidRPr="0003101A">
        <w:rPr>
          <w:rFonts w:ascii="Times New Roman" w:hAnsi="Times New Roman" w:cs="Times New Roman"/>
          <w:sz w:val="21"/>
          <w:szCs w:val="21"/>
        </w:rPr>
        <w:t>采标号</w:t>
      </w:r>
      <w:r w:rsidRPr="0003101A">
        <w:rPr>
          <w:rFonts w:ascii="Times New Roman" w:hAnsi="Times New Roman" w:cs="Times New Roman"/>
          <w:sz w:val="21"/>
          <w:szCs w:val="21"/>
        </w:rPr>
        <w:t>”</w:t>
      </w:r>
      <w:r w:rsidRPr="0003101A">
        <w:rPr>
          <w:rFonts w:ascii="Times New Roman" w:hAnsi="Times New Roman" w:cs="Times New Roman"/>
          <w:sz w:val="21"/>
          <w:szCs w:val="21"/>
        </w:rPr>
        <w:t>、</w:t>
      </w:r>
      <w:r w:rsidRPr="0003101A">
        <w:rPr>
          <w:rFonts w:ascii="Times New Roman" w:hAnsi="Times New Roman" w:cs="Times New Roman"/>
          <w:sz w:val="21"/>
          <w:szCs w:val="21"/>
        </w:rPr>
        <w:t>“</w:t>
      </w:r>
      <w:r w:rsidRPr="0003101A">
        <w:rPr>
          <w:rFonts w:ascii="Times New Roman" w:hAnsi="Times New Roman" w:cs="Times New Roman"/>
          <w:sz w:val="21"/>
          <w:szCs w:val="21"/>
        </w:rPr>
        <w:t>采标名称</w:t>
      </w:r>
      <w:r w:rsidRPr="0003101A">
        <w:rPr>
          <w:rFonts w:ascii="Times New Roman" w:hAnsi="Times New Roman" w:cs="Times New Roman"/>
          <w:sz w:val="21"/>
          <w:szCs w:val="21"/>
        </w:rPr>
        <w:t>”</w:t>
      </w:r>
      <w:r w:rsidRPr="0003101A">
        <w:rPr>
          <w:rFonts w:ascii="Times New Roman" w:hAnsi="Times New Roman" w:cs="Times New Roman"/>
          <w:sz w:val="21"/>
          <w:szCs w:val="21"/>
        </w:rPr>
        <w:t>无需填写；</w:t>
      </w:r>
    </w:p>
    <w:p w:rsidR="00702731" w:rsidRPr="0003101A" w:rsidRDefault="000A0F99">
      <w:pPr>
        <w:pStyle w:val="a7"/>
        <w:spacing w:before="0" w:beforeAutospacing="0" w:after="0" w:afterAutospacing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2</w:t>
      </w:r>
      <w:r w:rsidRPr="0003101A">
        <w:rPr>
          <w:rFonts w:ascii="Times New Roman" w:hAnsi="Times New Roman" w:cs="Times New Roman"/>
          <w:sz w:val="21"/>
          <w:szCs w:val="21"/>
        </w:rPr>
        <w:t>）不采用快速程序，</w:t>
      </w:r>
      <w:r w:rsidRPr="0003101A">
        <w:rPr>
          <w:rFonts w:ascii="Times New Roman" w:hAnsi="Times New Roman" w:cs="Times New Roman"/>
          <w:sz w:val="21"/>
          <w:szCs w:val="21"/>
        </w:rPr>
        <w:t>“</w:t>
      </w:r>
      <w:r w:rsidRPr="0003101A">
        <w:rPr>
          <w:rFonts w:ascii="Times New Roman" w:hAnsi="Times New Roman" w:cs="Times New Roman"/>
          <w:sz w:val="21"/>
          <w:szCs w:val="21"/>
        </w:rPr>
        <w:t>快速程序代码</w:t>
      </w:r>
      <w:r w:rsidRPr="0003101A">
        <w:rPr>
          <w:rFonts w:ascii="Times New Roman" w:hAnsi="Times New Roman" w:cs="Times New Roman"/>
          <w:sz w:val="21"/>
          <w:szCs w:val="21"/>
        </w:rPr>
        <w:t>”</w:t>
      </w:r>
      <w:r w:rsidRPr="0003101A">
        <w:rPr>
          <w:rFonts w:ascii="Times New Roman" w:hAnsi="Times New Roman" w:cs="Times New Roman"/>
          <w:sz w:val="21"/>
          <w:szCs w:val="21"/>
        </w:rPr>
        <w:t>无需填写；</w:t>
      </w:r>
    </w:p>
    <w:p w:rsidR="00702731" w:rsidRPr="0003101A" w:rsidRDefault="000A0F99">
      <w:pPr>
        <w:pStyle w:val="a7"/>
        <w:spacing w:before="0" w:beforeAutospacing="0" w:after="0" w:afterAutospacing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3</w:t>
      </w:r>
      <w:r w:rsidRPr="0003101A">
        <w:rPr>
          <w:rFonts w:ascii="Times New Roman" w:hAnsi="Times New Roman" w:cs="Times New Roman"/>
          <w:sz w:val="21"/>
          <w:szCs w:val="21"/>
        </w:rPr>
        <w:t>）无国家级科研项目支撑时</w:t>
      </w:r>
      <w:r w:rsidRPr="0003101A">
        <w:rPr>
          <w:rFonts w:ascii="Times New Roman" w:hAnsi="Times New Roman" w:cs="Times New Roman"/>
          <w:sz w:val="21"/>
          <w:szCs w:val="21"/>
        </w:rPr>
        <w:t>,“</w:t>
      </w:r>
      <w:r w:rsidRPr="0003101A">
        <w:rPr>
          <w:rFonts w:ascii="Times New Roman" w:hAnsi="Times New Roman" w:cs="Times New Roman"/>
          <w:sz w:val="21"/>
          <w:szCs w:val="21"/>
        </w:rPr>
        <w:t>科研项目编号及名称</w:t>
      </w:r>
      <w:r w:rsidRPr="0003101A">
        <w:rPr>
          <w:rFonts w:ascii="Times New Roman" w:hAnsi="Times New Roman" w:cs="Times New Roman"/>
          <w:sz w:val="21"/>
          <w:szCs w:val="21"/>
        </w:rPr>
        <w:t>”</w:t>
      </w:r>
      <w:r w:rsidRPr="0003101A">
        <w:rPr>
          <w:rFonts w:ascii="Times New Roman" w:hAnsi="Times New Roman" w:cs="Times New Roman"/>
          <w:sz w:val="21"/>
          <w:szCs w:val="21"/>
        </w:rPr>
        <w:t>无需填写；</w:t>
      </w:r>
    </w:p>
    <w:p w:rsidR="00702731" w:rsidRPr="0003101A" w:rsidRDefault="000A0F99">
      <w:pPr>
        <w:pStyle w:val="a7"/>
        <w:spacing w:before="0" w:beforeAutospacing="0" w:after="0" w:afterAutospacing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4</w:t>
      </w:r>
      <w:r w:rsidRPr="0003101A">
        <w:rPr>
          <w:rFonts w:ascii="Times New Roman" w:hAnsi="Times New Roman" w:cs="Times New Roman"/>
          <w:sz w:val="21"/>
          <w:szCs w:val="21"/>
        </w:rPr>
        <w:t>）不涉及专利时，</w:t>
      </w:r>
      <w:r w:rsidRPr="0003101A">
        <w:rPr>
          <w:rFonts w:ascii="Times New Roman" w:hAnsi="Times New Roman" w:cs="Times New Roman"/>
          <w:sz w:val="21"/>
          <w:szCs w:val="21"/>
        </w:rPr>
        <w:t>“</w:t>
      </w:r>
      <w:r w:rsidRPr="0003101A">
        <w:rPr>
          <w:rFonts w:ascii="Times New Roman" w:hAnsi="Times New Roman" w:cs="Times New Roman"/>
          <w:sz w:val="21"/>
          <w:szCs w:val="21"/>
        </w:rPr>
        <w:t>专利号及名称</w:t>
      </w:r>
      <w:r w:rsidRPr="0003101A">
        <w:rPr>
          <w:rFonts w:ascii="Times New Roman" w:hAnsi="Times New Roman" w:cs="Times New Roman"/>
          <w:sz w:val="21"/>
          <w:szCs w:val="21"/>
        </w:rPr>
        <w:t>”</w:t>
      </w:r>
      <w:r w:rsidRPr="0003101A">
        <w:rPr>
          <w:rFonts w:ascii="Times New Roman" w:hAnsi="Times New Roman" w:cs="Times New Roman"/>
          <w:sz w:val="21"/>
          <w:szCs w:val="21"/>
        </w:rPr>
        <w:t>无需填写；</w:t>
      </w:r>
    </w:p>
    <w:p w:rsidR="00702731" w:rsidRPr="0003101A" w:rsidRDefault="000A0F99">
      <w:pPr>
        <w:pStyle w:val="a7"/>
        <w:spacing w:before="0" w:beforeAutospacing="0" w:after="0" w:afterAutospacing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5</w:t>
      </w:r>
      <w:r w:rsidRPr="0003101A">
        <w:rPr>
          <w:rFonts w:ascii="Times New Roman" w:hAnsi="Times New Roman" w:cs="Times New Roman"/>
          <w:sz w:val="21"/>
          <w:szCs w:val="21"/>
        </w:rPr>
        <w:t>）不由行地标转化时，</w:t>
      </w:r>
      <w:r w:rsidRPr="0003101A">
        <w:rPr>
          <w:rFonts w:ascii="Times New Roman" w:hAnsi="Times New Roman" w:cs="Times New Roman"/>
          <w:sz w:val="21"/>
          <w:szCs w:val="21"/>
        </w:rPr>
        <w:t>“</w:t>
      </w:r>
      <w:r w:rsidRPr="0003101A">
        <w:rPr>
          <w:rFonts w:ascii="Times New Roman" w:hAnsi="Times New Roman" w:cs="Times New Roman"/>
          <w:sz w:val="21"/>
          <w:szCs w:val="21"/>
        </w:rPr>
        <w:t>行地标标准号及名称</w:t>
      </w:r>
      <w:r w:rsidRPr="0003101A">
        <w:rPr>
          <w:rFonts w:ascii="Times New Roman" w:hAnsi="Times New Roman" w:cs="Times New Roman"/>
          <w:sz w:val="21"/>
          <w:szCs w:val="21"/>
        </w:rPr>
        <w:t>”</w:t>
      </w:r>
      <w:r w:rsidRPr="0003101A">
        <w:rPr>
          <w:rFonts w:ascii="Times New Roman" w:hAnsi="Times New Roman" w:cs="Times New Roman"/>
          <w:sz w:val="21"/>
          <w:szCs w:val="21"/>
        </w:rPr>
        <w:t>无需填写。</w:t>
      </w:r>
    </w:p>
    <w:p w:rsidR="00702731" w:rsidRPr="0003101A" w:rsidRDefault="000A0F99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2</w:t>
      </w:r>
      <w:r w:rsidRPr="0003101A">
        <w:rPr>
          <w:rFonts w:ascii="Times New Roman" w:hAnsi="Times New Roman" w:cs="Times New Roman"/>
          <w:sz w:val="21"/>
          <w:szCs w:val="21"/>
        </w:rPr>
        <w:t>．其它项均为必填。其中修订标准项目和采用国际标准项目完成周期（从下达计划到完成报批）不超过</w:t>
      </w:r>
      <w:r w:rsidRPr="0003101A">
        <w:rPr>
          <w:rFonts w:ascii="Times New Roman" w:hAnsi="Times New Roman" w:cs="Times New Roman"/>
          <w:sz w:val="21"/>
          <w:szCs w:val="21"/>
        </w:rPr>
        <w:t>18</w:t>
      </w:r>
      <w:r w:rsidRPr="0003101A">
        <w:rPr>
          <w:rFonts w:ascii="Times New Roman" w:hAnsi="Times New Roman" w:cs="Times New Roman"/>
          <w:sz w:val="21"/>
          <w:szCs w:val="21"/>
        </w:rPr>
        <w:t>个月，其它标准项目完成周期不超过</w:t>
      </w:r>
      <w:r w:rsidRPr="0003101A">
        <w:rPr>
          <w:rFonts w:ascii="Times New Roman" w:hAnsi="Times New Roman" w:cs="Times New Roman"/>
          <w:sz w:val="21"/>
          <w:szCs w:val="21"/>
        </w:rPr>
        <w:t>24</w:t>
      </w:r>
      <w:r w:rsidRPr="0003101A">
        <w:rPr>
          <w:rFonts w:ascii="Times New Roman" w:hAnsi="Times New Roman" w:cs="Times New Roman"/>
          <w:sz w:val="21"/>
          <w:szCs w:val="21"/>
        </w:rPr>
        <w:t>个月。经费预算应包括经费总额、国拨经费、自筹经费的情况，并需说明当国家补助经费达不到预算要求时，能否确保项目按时完成。</w:t>
      </w:r>
      <w:r w:rsidRPr="0003101A">
        <w:rPr>
          <w:rFonts w:ascii="Times New Roman" w:hAnsi="Times New Roman" w:cs="Times New Roman"/>
          <w:sz w:val="21"/>
          <w:szCs w:val="21"/>
        </w:rPr>
        <w:t>NQI</w:t>
      </w:r>
      <w:r w:rsidRPr="0003101A">
        <w:rPr>
          <w:rFonts w:ascii="Times New Roman" w:hAnsi="Times New Roman" w:cs="Times New Roman"/>
          <w:sz w:val="21"/>
          <w:szCs w:val="21"/>
        </w:rPr>
        <w:t>等科技专项支持项目原则上不再安排国家标准补助经费。</w:t>
      </w:r>
    </w:p>
    <w:p w:rsidR="000A0F99" w:rsidRPr="004A78CE" w:rsidRDefault="000A0F99" w:rsidP="008A32E1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03101A">
        <w:rPr>
          <w:rFonts w:ascii="Times New Roman" w:hAnsi="Times New Roman" w:cs="Times New Roman"/>
          <w:sz w:val="21"/>
          <w:szCs w:val="21"/>
        </w:rPr>
        <w:t>3</w:t>
      </w:r>
      <w:r w:rsidRPr="0003101A">
        <w:rPr>
          <w:rFonts w:ascii="Times New Roman" w:hAnsi="Times New Roman" w:cs="Times New Roman"/>
          <w:sz w:val="21"/>
          <w:szCs w:val="21"/>
        </w:rPr>
        <w:t>．</w:t>
      </w:r>
      <w:r w:rsidRPr="0003101A">
        <w:rPr>
          <w:rFonts w:ascii="Times New Roman" w:hAnsi="Times New Roman" w:cs="Times New Roman"/>
          <w:sz w:val="21"/>
          <w:szCs w:val="21"/>
        </w:rPr>
        <w:t>ICS</w:t>
      </w:r>
      <w:r w:rsidRPr="0003101A">
        <w:rPr>
          <w:rFonts w:ascii="Times New Roman" w:hAnsi="Times New Roman" w:cs="Times New Roman"/>
          <w:sz w:val="21"/>
          <w:szCs w:val="21"/>
        </w:rPr>
        <w:t>号可从</w:t>
      </w:r>
      <w:r w:rsidR="004A78CE">
        <w:rPr>
          <w:rFonts w:ascii="Times New Roman" w:hAnsi="Times New Roman" w:cs="Times New Roman"/>
          <w:sz w:val="21"/>
          <w:szCs w:val="21"/>
        </w:rPr>
        <w:t>网址</w:t>
      </w:r>
      <w:r w:rsidR="004A78CE" w:rsidRPr="004A78CE">
        <w:rPr>
          <w:rFonts w:ascii="Times New Roman" w:hAnsi="Times New Roman" w:cs="Times New Roman"/>
          <w:sz w:val="21"/>
          <w:szCs w:val="21"/>
        </w:rPr>
        <w:t>www.standardcnjc.com/index/news/detail/id/61.html</w:t>
      </w:r>
      <w:r w:rsidR="004A78CE" w:rsidRPr="0003101A">
        <w:rPr>
          <w:rFonts w:ascii="Times New Roman" w:hAnsi="Times New Roman" w:cs="Times New Roman"/>
          <w:sz w:val="21"/>
          <w:szCs w:val="21"/>
        </w:rPr>
        <w:t xml:space="preserve"> </w:t>
      </w:r>
      <w:r w:rsidR="004A78CE">
        <w:rPr>
          <w:rFonts w:ascii="Times New Roman" w:hAnsi="Times New Roman" w:cs="Times New Roman"/>
          <w:sz w:val="21"/>
          <w:szCs w:val="21"/>
        </w:rPr>
        <w:t>中查询</w:t>
      </w:r>
      <w:r w:rsidR="004A78CE">
        <w:rPr>
          <w:rFonts w:ascii="Times New Roman" w:hAnsi="Times New Roman" w:cs="Times New Roman" w:hint="eastAsia"/>
          <w:sz w:val="21"/>
          <w:szCs w:val="21"/>
        </w:rPr>
        <w:t>。</w:t>
      </w:r>
    </w:p>
    <w:sectPr w:rsidR="000A0F99" w:rsidRPr="004A78CE" w:rsidSect="005E6FBF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AD" w:rsidRDefault="00780FAD">
      <w:r>
        <w:separator/>
      </w:r>
    </w:p>
  </w:endnote>
  <w:endnote w:type="continuationSeparator" w:id="0">
    <w:p w:rsidR="00780FAD" w:rsidRDefault="0078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31" w:rsidRDefault="005E3690">
    <w:pPr>
      <w:pStyle w:val="a5"/>
      <w:jc w:val="center"/>
    </w:pPr>
    <w:r>
      <w:fldChar w:fldCharType="begin"/>
    </w:r>
    <w:r w:rsidR="000A0F99">
      <w:instrText xml:space="preserve"> PAGE   \* MERGEFORMAT </w:instrText>
    </w:r>
    <w:r>
      <w:fldChar w:fldCharType="separate"/>
    </w:r>
    <w:r w:rsidR="008A32E1" w:rsidRPr="008A32E1">
      <w:rPr>
        <w:noProof/>
        <w:lang w:val="zh-CN"/>
      </w:rPr>
      <w:t>2</w:t>
    </w:r>
    <w:r>
      <w:fldChar w:fldCharType="end"/>
    </w:r>
  </w:p>
  <w:p w:rsidR="00702731" w:rsidRDefault="007027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AD" w:rsidRDefault="00780FAD">
      <w:r>
        <w:separator/>
      </w:r>
    </w:p>
  </w:footnote>
  <w:footnote w:type="continuationSeparator" w:id="0">
    <w:p w:rsidR="00780FAD" w:rsidRDefault="00780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881"/>
    <w:multiLevelType w:val="multilevel"/>
    <w:tmpl w:val="B9C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AO">
    <w15:presenceInfo w15:providerId="None" w15:userId="LEI ZHA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96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7BC7"/>
    <w:rsid w:val="00007E3C"/>
    <w:rsid w:val="00026825"/>
    <w:rsid w:val="00026E6B"/>
    <w:rsid w:val="0003101A"/>
    <w:rsid w:val="000420AC"/>
    <w:rsid w:val="00046715"/>
    <w:rsid w:val="000520B8"/>
    <w:rsid w:val="00052487"/>
    <w:rsid w:val="000528F3"/>
    <w:rsid w:val="000543F2"/>
    <w:rsid w:val="00086C91"/>
    <w:rsid w:val="00093E1A"/>
    <w:rsid w:val="000A0F99"/>
    <w:rsid w:val="000A249D"/>
    <w:rsid w:val="000C21E5"/>
    <w:rsid w:val="000D7449"/>
    <w:rsid w:val="000E4555"/>
    <w:rsid w:val="000F67C6"/>
    <w:rsid w:val="00101509"/>
    <w:rsid w:val="00106F6B"/>
    <w:rsid w:val="0011219E"/>
    <w:rsid w:val="001364CC"/>
    <w:rsid w:val="001404D8"/>
    <w:rsid w:val="001415EB"/>
    <w:rsid w:val="00166C27"/>
    <w:rsid w:val="00172A27"/>
    <w:rsid w:val="00174BF5"/>
    <w:rsid w:val="001A0225"/>
    <w:rsid w:val="001A48B9"/>
    <w:rsid w:val="001C0784"/>
    <w:rsid w:val="001C497B"/>
    <w:rsid w:val="001D5A34"/>
    <w:rsid w:val="001D755C"/>
    <w:rsid w:val="001E7131"/>
    <w:rsid w:val="002030A4"/>
    <w:rsid w:val="00203DEB"/>
    <w:rsid w:val="00241FB6"/>
    <w:rsid w:val="00261FD4"/>
    <w:rsid w:val="00266BF4"/>
    <w:rsid w:val="00292C26"/>
    <w:rsid w:val="00296E43"/>
    <w:rsid w:val="002A6E32"/>
    <w:rsid w:val="002B00B0"/>
    <w:rsid w:val="002C0071"/>
    <w:rsid w:val="002E6259"/>
    <w:rsid w:val="002F3078"/>
    <w:rsid w:val="0031612D"/>
    <w:rsid w:val="00324D1F"/>
    <w:rsid w:val="00336B42"/>
    <w:rsid w:val="0035041B"/>
    <w:rsid w:val="00354FD1"/>
    <w:rsid w:val="00363ED4"/>
    <w:rsid w:val="003810EF"/>
    <w:rsid w:val="003836EB"/>
    <w:rsid w:val="0038530C"/>
    <w:rsid w:val="00387588"/>
    <w:rsid w:val="00390E78"/>
    <w:rsid w:val="003959F9"/>
    <w:rsid w:val="00396355"/>
    <w:rsid w:val="003A0252"/>
    <w:rsid w:val="003E102D"/>
    <w:rsid w:val="003F467E"/>
    <w:rsid w:val="0041035F"/>
    <w:rsid w:val="00414569"/>
    <w:rsid w:val="00426003"/>
    <w:rsid w:val="00437674"/>
    <w:rsid w:val="00442ACF"/>
    <w:rsid w:val="00445930"/>
    <w:rsid w:val="00456A64"/>
    <w:rsid w:val="00465266"/>
    <w:rsid w:val="0046799C"/>
    <w:rsid w:val="00477CC2"/>
    <w:rsid w:val="004A01B3"/>
    <w:rsid w:val="004A1096"/>
    <w:rsid w:val="004A78CE"/>
    <w:rsid w:val="004A79E2"/>
    <w:rsid w:val="004B5DD5"/>
    <w:rsid w:val="004B7582"/>
    <w:rsid w:val="004C33FA"/>
    <w:rsid w:val="004D1DC7"/>
    <w:rsid w:val="004E4ABA"/>
    <w:rsid w:val="004E7580"/>
    <w:rsid w:val="005053C3"/>
    <w:rsid w:val="00510125"/>
    <w:rsid w:val="00510D3B"/>
    <w:rsid w:val="00516BFB"/>
    <w:rsid w:val="00522B5F"/>
    <w:rsid w:val="00543607"/>
    <w:rsid w:val="0055473C"/>
    <w:rsid w:val="00577576"/>
    <w:rsid w:val="005859C5"/>
    <w:rsid w:val="00587D62"/>
    <w:rsid w:val="005A2636"/>
    <w:rsid w:val="005B3196"/>
    <w:rsid w:val="005D3F96"/>
    <w:rsid w:val="005E3690"/>
    <w:rsid w:val="005E6FBF"/>
    <w:rsid w:val="005F1E8E"/>
    <w:rsid w:val="006008D9"/>
    <w:rsid w:val="006404A9"/>
    <w:rsid w:val="006500B4"/>
    <w:rsid w:val="00654B98"/>
    <w:rsid w:val="00657696"/>
    <w:rsid w:val="0066355C"/>
    <w:rsid w:val="00664AC6"/>
    <w:rsid w:val="00664F42"/>
    <w:rsid w:val="00673E93"/>
    <w:rsid w:val="00682FD2"/>
    <w:rsid w:val="006850B7"/>
    <w:rsid w:val="00690663"/>
    <w:rsid w:val="00691F44"/>
    <w:rsid w:val="006A39F7"/>
    <w:rsid w:val="006C314C"/>
    <w:rsid w:val="006C5517"/>
    <w:rsid w:val="006D23CA"/>
    <w:rsid w:val="006D2E3C"/>
    <w:rsid w:val="006E2B4B"/>
    <w:rsid w:val="006E6D8E"/>
    <w:rsid w:val="006E6DCF"/>
    <w:rsid w:val="00702731"/>
    <w:rsid w:val="0070369C"/>
    <w:rsid w:val="00706B6C"/>
    <w:rsid w:val="0072471D"/>
    <w:rsid w:val="007307A9"/>
    <w:rsid w:val="00736B1D"/>
    <w:rsid w:val="00770FBF"/>
    <w:rsid w:val="00774BAE"/>
    <w:rsid w:val="00780FAD"/>
    <w:rsid w:val="00783CDF"/>
    <w:rsid w:val="00796371"/>
    <w:rsid w:val="0079727B"/>
    <w:rsid w:val="007A75A5"/>
    <w:rsid w:val="007B075F"/>
    <w:rsid w:val="007B5E6E"/>
    <w:rsid w:val="007C7B1D"/>
    <w:rsid w:val="007D0265"/>
    <w:rsid w:val="007F052F"/>
    <w:rsid w:val="007F6F95"/>
    <w:rsid w:val="00821BCB"/>
    <w:rsid w:val="00832346"/>
    <w:rsid w:val="0084079F"/>
    <w:rsid w:val="0085129E"/>
    <w:rsid w:val="008625E8"/>
    <w:rsid w:val="00863D14"/>
    <w:rsid w:val="008713D7"/>
    <w:rsid w:val="00872916"/>
    <w:rsid w:val="00886605"/>
    <w:rsid w:val="00886DB7"/>
    <w:rsid w:val="008A1491"/>
    <w:rsid w:val="008A32E1"/>
    <w:rsid w:val="008A5700"/>
    <w:rsid w:val="008C07A7"/>
    <w:rsid w:val="008C5BBE"/>
    <w:rsid w:val="008C7F5F"/>
    <w:rsid w:val="008E359E"/>
    <w:rsid w:val="008F24D5"/>
    <w:rsid w:val="008F6448"/>
    <w:rsid w:val="009037ED"/>
    <w:rsid w:val="00903954"/>
    <w:rsid w:val="00912F31"/>
    <w:rsid w:val="0092146F"/>
    <w:rsid w:val="00955EBB"/>
    <w:rsid w:val="00976FDA"/>
    <w:rsid w:val="0098704D"/>
    <w:rsid w:val="009B0674"/>
    <w:rsid w:val="009C440E"/>
    <w:rsid w:val="009C4B2D"/>
    <w:rsid w:val="009E47C4"/>
    <w:rsid w:val="00A0709C"/>
    <w:rsid w:val="00A07534"/>
    <w:rsid w:val="00A336CD"/>
    <w:rsid w:val="00A3526F"/>
    <w:rsid w:val="00A90209"/>
    <w:rsid w:val="00A94C81"/>
    <w:rsid w:val="00AA69D5"/>
    <w:rsid w:val="00AC1745"/>
    <w:rsid w:val="00AC7299"/>
    <w:rsid w:val="00AD136B"/>
    <w:rsid w:val="00AD48BB"/>
    <w:rsid w:val="00AE5B30"/>
    <w:rsid w:val="00AF22F4"/>
    <w:rsid w:val="00B24BAC"/>
    <w:rsid w:val="00B30BC6"/>
    <w:rsid w:val="00B33FD3"/>
    <w:rsid w:val="00B467A4"/>
    <w:rsid w:val="00B6000F"/>
    <w:rsid w:val="00B6254A"/>
    <w:rsid w:val="00B65C62"/>
    <w:rsid w:val="00B74401"/>
    <w:rsid w:val="00B74F16"/>
    <w:rsid w:val="00BA39BF"/>
    <w:rsid w:val="00BA5222"/>
    <w:rsid w:val="00BB6896"/>
    <w:rsid w:val="00BB7004"/>
    <w:rsid w:val="00BC4208"/>
    <w:rsid w:val="00BD72A5"/>
    <w:rsid w:val="00BD7F35"/>
    <w:rsid w:val="00BF6684"/>
    <w:rsid w:val="00C151E0"/>
    <w:rsid w:val="00C16CC7"/>
    <w:rsid w:val="00C22EB8"/>
    <w:rsid w:val="00C2627C"/>
    <w:rsid w:val="00C306B2"/>
    <w:rsid w:val="00C311EB"/>
    <w:rsid w:val="00C32C08"/>
    <w:rsid w:val="00C51D8A"/>
    <w:rsid w:val="00C534BD"/>
    <w:rsid w:val="00C603FE"/>
    <w:rsid w:val="00C606A8"/>
    <w:rsid w:val="00C80521"/>
    <w:rsid w:val="00C90BEA"/>
    <w:rsid w:val="00CA43DC"/>
    <w:rsid w:val="00CA63D5"/>
    <w:rsid w:val="00CA721F"/>
    <w:rsid w:val="00CA7376"/>
    <w:rsid w:val="00CD69DE"/>
    <w:rsid w:val="00D177B8"/>
    <w:rsid w:val="00D81668"/>
    <w:rsid w:val="00D93AFD"/>
    <w:rsid w:val="00DA5547"/>
    <w:rsid w:val="00DB0CFB"/>
    <w:rsid w:val="00DB0ED5"/>
    <w:rsid w:val="00DB3861"/>
    <w:rsid w:val="00DD43DD"/>
    <w:rsid w:val="00DF0686"/>
    <w:rsid w:val="00DF3F16"/>
    <w:rsid w:val="00E001CC"/>
    <w:rsid w:val="00E06BF9"/>
    <w:rsid w:val="00E149BC"/>
    <w:rsid w:val="00E21F5F"/>
    <w:rsid w:val="00E32F10"/>
    <w:rsid w:val="00E363A9"/>
    <w:rsid w:val="00E66CB5"/>
    <w:rsid w:val="00E67D3E"/>
    <w:rsid w:val="00E9663E"/>
    <w:rsid w:val="00EC13F1"/>
    <w:rsid w:val="00EC2EF2"/>
    <w:rsid w:val="00EE5D7F"/>
    <w:rsid w:val="00F00F04"/>
    <w:rsid w:val="00F21E1A"/>
    <w:rsid w:val="00F36185"/>
    <w:rsid w:val="00F419AF"/>
    <w:rsid w:val="00F50238"/>
    <w:rsid w:val="00F65D87"/>
    <w:rsid w:val="00F6619C"/>
    <w:rsid w:val="00F7363B"/>
    <w:rsid w:val="00F85033"/>
    <w:rsid w:val="00FA64F4"/>
    <w:rsid w:val="00FD2BE7"/>
    <w:rsid w:val="00FE053C"/>
    <w:rsid w:val="00FE271E"/>
    <w:rsid w:val="00FE3A9E"/>
    <w:rsid w:val="011E5B6C"/>
    <w:rsid w:val="02F6136A"/>
    <w:rsid w:val="122D52DF"/>
    <w:rsid w:val="1322106F"/>
    <w:rsid w:val="17C23687"/>
    <w:rsid w:val="1BC910BD"/>
    <w:rsid w:val="20F0760E"/>
    <w:rsid w:val="21CF0904"/>
    <w:rsid w:val="231F75E6"/>
    <w:rsid w:val="26C545ED"/>
    <w:rsid w:val="276D75BB"/>
    <w:rsid w:val="299D30D3"/>
    <w:rsid w:val="2BF235A7"/>
    <w:rsid w:val="2ECD4F36"/>
    <w:rsid w:val="36113FC2"/>
    <w:rsid w:val="363A5186"/>
    <w:rsid w:val="37AB62E1"/>
    <w:rsid w:val="3C28163E"/>
    <w:rsid w:val="3E6469EA"/>
    <w:rsid w:val="40F01597"/>
    <w:rsid w:val="53FA3C53"/>
    <w:rsid w:val="547C2F28"/>
    <w:rsid w:val="578E7032"/>
    <w:rsid w:val="57BD2100"/>
    <w:rsid w:val="5D406F09"/>
    <w:rsid w:val="625649E2"/>
    <w:rsid w:val="62674C7D"/>
    <w:rsid w:val="62D83CB7"/>
    <w:rsid w:val="69E7734D"/>
    <w:rsid w:val="6A613793"/>
    <w:rsid w:val="7030649D"/>
    <w:rsid w:val="70CB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uiPriority="1" w:qFormat="1"/>
    <w:lsdException w:name="Subtitle" w:semiHidden="0" w:uiPriority="11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71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rsid w:val="00AC72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AC7299"/>
    <w:rPr>
      <w:color w:val="0068B7"/>
      <w:u w:val="none"/>
    </w:rPr>
  </w:style>
  <w:style w:type="character" w:customStyle="1" w:styleId="Char">
    <w:name w:val="批注框文本 Char"/>
    <w:basedOn w:val="a0"/>
    <w:link w:val="a4"/>
    <w:uiPriority w:val="99"/>
    <w:semiHidden/>
    <w:rsid w:val="00AC729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299"/>
    <w:rPr>
      <w:kern w:val="2"/>
      <w:sz w:val="18"/>
    </w:rPr>
  </w:style>
  <w:style w:type="paragraph" w:styleId="a6">
    <w:name w:val="header"/>
    <w:basedOn w:val="a"/>
    <w:rsid w:val="00AC72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Char"/>
    <w:uiPriority w:val="99"/>
    <w:unhideWhenUsed/>
    <w:rsid w:val="00AC7299"/>
    <w:rPr>
      <w:sz w:val="18"/>
      <w:szCs w:val="18"/>
    </w:rPr>
  </w:style>
  <w:style w:type="paragraph" w:styleId="a7">
    <w:name w:val="Normal (Web)"/>
    <w:basedOn w:val="a"/>
    <w:uiPriority w:val="99"/>
    <w:unhideWhenUsed/>
    <w:rsid w:val="00AC7299"/>
    <w:pPr>
      <w:spacing w:before="100" w:beforeAutospacing="1" w:after="100" w:afterAutospacing="1"/>
    </w:pPr>
  </w:style>
  <w:style w:type="paragraph" w:styleId="a5">
    <w:name w:val="footer"/>
    <w:basedOn w:val="a"/>
    <w:link w:val="Char0"/>
    <w:uiPriority w:val="99"/>
    <w:rsid w:val="00AC72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List Paragraph"/>
    <w:basedOn w:val="a"/>
    <w:uiPriority w:val="34"/>
    <w:qFormat/>
    <w:rsid w:val="00AC7299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99"/>
    <w:unhideWhenUsed/>
    <w:rsid w:val="00AC72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55EBB"/>
    <w:rPr>
      <w:color w:val="0000FF"/>
      <w:u w:val="single"/>
    </w:rPr>
  </w:style>
  <w:style w:type="character" w:customStyle="1" w:styleId="bzmc">
    <w:name w:val="bzmc"/>
    <w:basedOn w:val="a0"/>
    <w:rsid w:val="008C07A7"/>
  </w:style>
  <w:style w:type="character" w:styleId="ab">
    <w:name w:val="Strong"/>
    <w:basedOn w:val="a0"/>
    <w:uiPriority w:val="22"/>
    <w:qFormat/>
    <w:rsid w:val="00796371"/>
    <w:rPr>
      <w:b/>
      <w:bCs/>
    </w:rPr>
  </w:style>
  <w:style w:type="character" w:customStyle="1" w:styleId="fontstyle01">
    <w:name w:val="fontstyle01"/>
    <w:rsid w:val="000543F2"/>
    <w:rPr>
      <w:rFonts w:ascii="宋体" w:eastAsia="宋体" w:hAnsi="宋体" w:hint="eastAsia"/>
      <w:b w:val="0"/>
      <w:bCs w:val="0"/>
      <w:i w:val="0"/>
      <w:iCs w:val="0"/>
      <w:color w:val="231F20"/>
      <w:sz w:val="20"/>
      <w:szCs w:val="20"/>
    </w:rPr>
  </w:style>
  <w:style w:type="paragraph" w:styleId="ac">
    <w:name w:val="Body Text"/>
    <w:basedOn w:val="a"/>
    <w:link w:val="Char1"/>
    <w:uiPriority w:val="1"/>
    <w:qFormat/>
    <w:rsid w:val="002B00B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har1">
    <w:name w:val="正文文本 Char"/>
    <w:basedOn w:val="a0"/>
    <w:link w:val="ac"/>
    <w:uiPriority w:val="1"/>
    <w:rsid w:val="002B00B0"/>
    <w:rPr>
      <w:rFonts w:ascii="Arial" w:eastAsia="Arial" w:hAnsi="Arial" w:cs="Arial"/>
      <w:lang w:eastAsia="en-US"/>
    </w:rPr>
  </w:style>
  <w:style w:type="paragraph" w:customStyle="1" w:styleId="tgt">
    <w:name w:val="tgt"/>
    <w:basedOn w:val="a"/>
    <w:rsid w:val="00C90BEA"/>
    <w:pPr>
      <w:spacing w:before="100" w:beforeAutospacing="1" w:after="100" w:afterAutospacing="1"/>
    </w:pPr>
  </w:style>
  <w:style w:type="character" w:customStyle="1" w:styleId="tgt1">
    <w:name w:val="tgt1"/>
    <w:basedOn w:val="a0"/>
    <w:rsid w:val="00C90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4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2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79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820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1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80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530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308</Words>
  <Characters>1760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强制性国家标准项目建议书</dc:title>
  <dc:creator>Administrator</dc:creator>
  <cp:lastModifiedBy>Administrator</cp:lastModifiedBy>
  <cp:revision>11</cp:revision>
  <dcterms:created xsi:type="dcterms:W3CDTF">2020-03-19T01:21:00Z</dcterms:created>
  <dcterms:modified xsi:type="dcterms:W3CDTF">2022-06-08T02:32:00Z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